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Maths Curriculum</w:t>
      </w:r>
    </w:p>
    <w:p w:rsidR="00000000" w:rsidDel="00000000" w:rsidP="00000000" w:rsidRDefault="00000000" w:rsidRPr="00000000" w14:paraId="00000002">
      <w:pPr>
        <w:pageBreakBefore w:val="0"/>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6990"/>
        <w:tblGridChange w:id="0">
          <w:tblGrid>
            <w:gridCol w:w="2010"/>
            <w:gridCol w:w="69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Pupils who arrive at NEECA are taught a maths curriculum that allows them to fill gaps in their knowledge and skills together with honing and extending those skills.  After a maths baseline assessment teachers are able to see if there are gaps in Maths skills.  Pupils also complete CAT4 testing during induction. This gives us general level details which are then explored in depth during the current topic. Pupils can join us at any time throughout the year. They tend to have a very mixed mathematical profile. We follow the Maths National Curriculum with the priority being functional numeracy skills. We aim to give opportunities to certificate in Functional Skills at Entry Level, Level 1 and Level 2.</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KS3</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follow the national curriculum scheme according to their needs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KS4</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are prepared for the edexcel iGCSE and/ or edexcel GCSE. Identified students also follow the Entry Functional Skills pathway to support their GCSE path.</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Implementation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Maths teachers at NEECA are subject specialists and we participate in relevant subject and exam CPD events.  Our lessons start with an on-entry activity and we share the learning intention with the pupils.  Learner understanding  is checked throughout the lessons and feedback is given in a constructive manner. Assessment is used to inform teaching.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Our environment allows our pupils to focus on learning.  Our resources and materials are selected to suit the needs of our pupils.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are ambitious for all our pupils and aim for our pupils to leave NEECA with the knowledge and skills they need for future learning and employment.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Impact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KS3, students return to mainstream school with a greater understanding of the skills needed to succeed in a mainstream Maths classroom.</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KS4, students leave with the qualifications that accurately reflect their abilities in Maths to colleges and future employers.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Accreditations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Functional Skills Entry Level 1, 2, 3</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Functional Skills Level 1, 2</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Edexcel Award L1, L2 (Number/ Statistics/ Algebra)</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Edexcel iGCSE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Edexcel GCSE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Enrichment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General school trips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Safeguarding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encourage students to be careful with their language choices in order to establish a safe and respectful environment.  All students are given the tools to accurately explain their emotional and mental well-being which in turn allows the school to better cater to their specific needs.</w:t>
            </w:r>
          </w:p>
        </w:tc>
      </w:tr>
    </w:tbl>
    <w:p w:rsidR="00000000" w:rsidDel="00000000" w:rsidP="00000000" w:rsidRDefault="00000000" w:rsidRPr="00000000" w14:paraId="00000022">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